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Консультация для воспитателей </w:t>
      </w:r>
    </w:p>
    <w:p>
      <w:pPr>
        <w:spacing w:before="0" w:after="0" w:line="240"/>
        <w:ind w:right="0" w:left="0" w:firstLine="0"/>
        <w:jc w:val="center"/>
        <w:rPr>
          <w:rFonts w:ascii="Times New Roman" w:hAnsi="Times New Roman" w:cs="Times New Roman" w:eastAsia="Times New Roman"/>
          <w:color w:val="auto"/>
          <w:spacing w:val="0"/>
          <w:position w:val="0"/>
          <w:sz w:val="27"/>
          <w:shd w:fill="auto" w:val="clear"/>
        </w:rPr>
      </w:pPr>
      <w:r>
        <w:rPr>
          <w:rFonts w:ascii="Times New Roman" w:hAnsi="Times New Roman" w:cs="Times New Roman" w:eastAsia="Times New Roman"/>
          <w:b/>
          <w:color w:val="auto"/>
          <w:spacing w:val="0"/>
          <w:position w:val="0"/>
          <w:sz w:val="48"/>
          <w:shd w:fill="auto" w:val="clear"/>
        </w:rPr>
        <w:t xml:space="preserve"> </w:t>
      </w:r>
      <w:r>
        <w:rPr>
          <w:rFonts w:ascii="Times New Roman" w:hAnsi="Times New Roman" w:cs="Times New Roman" w:eastAsia="Times New Roman"/>
          <w:b/>
          <w:color w:val="auto"/>
          <w:spacing w:val="0"/>
          <w:position w:val="0"/>
          <w:sz w:val="48"/>
          <w:shd w:fill="auto" w:val="clear"/>
        </w:rPr>
        <w:t xml:space="preserve">на тему: </w:t>
      </w:r>
      <w:r>
        <w:rPr>
          <w:rFonts w:ascii="Times New Roman" w:hAnsi="Times New Roman" w:cs="Times New Roman" w:eastAsia="Times New Roman"/>
          <w:b/>
          <w:color w:val="auto"/>
          <w:spacing w:val="0"/>
          <w:position w:val="0"/>
          <w:sz w:val="48"/>
          <w:shd w:fill="auto" w:val="clear"/>
        </w:rPr>
        <w:t xml:space="preserve">«</w:t>
      </w:r>
      <w:r>
        <w:rPr>
          <w:rFonts w:ascii="Times New Roman" w:hAnsi="Times New Roman" w:cs="Times New Roman" w:eastAsia="Times New Roman"/>
          <w:b/>
          <w:color w:val="auto"/>
          <w:spacing w:val="0"/>
          <w:position w:val="0"/>
          <w:sz w:val="48"/>
          <w:shd w:fill="auto" w:val="clear"/>
        </w:rPr>
        <w:t xml:space="preserve">Артикуляционная гимнастика значимость, рекомендации</w:t>
      </w:r>
      <w:r>
        <w:rPr>
          <w:rFonts w:ascii="Times New Roman" w:hAnsi="Times New Roman" w:cs="Times New Roman" w:eastAsia="Times New Roman"/>
          <w:b/>
          <w:color w:val="auto"/>
          <w:spacing w:val="0"/>
          <w:position w:val="0"/>
          <w:sz w:val="48"/>
          <w:shd w:fill="auto" w:val="clear"/>
        </w:rPr>
        <w:t xml:space="preserve">».</w:t>
      </w:r>
      <w:r>
        <w:rPr>
          <w:rFonts w:ascii="Times New Roman" w:hAnsi="Times New Roman" w:cs="Times New Roman" w:eastAsia="Times New Roman"/>
          <w:color w:val="auto"/>
          <w:spacing w:val="0"/>
          <w:position w:val="0"/>
          <w:sz w:val="48"/>
          <w:shd w:fill="auto" w:val="clear"/>
        </w:rPr>
        <w:br/>
      </w:r>
      <w:r>
        <w:rPr>
          <w:rFonts w:ascii="Times New Roman" w:hAnsi="Times New Roman" w:cs="Times New Roman" w:eastAsia="Times New Roman"/>
          <w:color w:val="auto"/>
          <w:spacing w:val="0"/>
          <w:position w:val="0"/>
          <w:sz w:val="27"/>
          <w:shd w:fill="auto" w:val="clear"/>
        </w:rPr>
        <w:br/>
      </w:r>
    </w:p>
    <w:p>
      <w:pPr>
        <w:spacing w:before="0" w:after="0" w:line="240"/>
        <w:ind w:right="0" w:left="0" w:firstLine="0"/>
        <w:jc w:val="left"/>
        <w:rPr>
          <w:rFonts w:ascii="Times New Roman" w:hAnsi="Times New Roman" w:cs="Times New Roman" w:eastAsia="Times New Roman"/>
          <w:color w:val="000000"/>
          <w:spacing w:val="0"/>
          <w:position w:val="0"/>
          <w:sz w:val="27"/>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7"/>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7"/>
          <w:shd w:fill="auto" w:val="clear"/>
        </w:rPr>
      </w:pPr>
    </w:p>
    <w:p>
      <w:pPr>
        <w:spacing w:before="0" w:after="0" w:line="240"/>
        <w:ind w:right="0" w:left="0" w:firstLine="709"/>
        <w:jc w:val="left"/>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Правильная, хорошо развитая речь является одним из основных показателей готовности ребенка к успешному обучению в школе. Недостатки речи могут привести к неуспеваемости, породить неуверенность малыша в своих силах, а это будет иметь далеко идущие негативные последствия. Поэтому начинать заботиться о правильности речи ребенка надо как можно раньше. </w:t>
        <w:br/>
        <w:br/>
        <w:t xml:space="preserve">К сожалению, количество детей с дефектами речи, в том числе и с нарушениями звукопроизношения, год от года не уменьшается, а растет.</w:t>
        <w:br/>
        <w:br/>
        <w:t xml:space="preserve">Речь не является врожденной способностью, она формируется постепенно, и ее развитие зависит от многих причин. Одним из условий нормального становления звукопроизношения является полноценная работа артикуляционного аппарата. Бытующее мнение о том, что звукопроизносительная сторона речи ребенка развивается самостоятельно, без специального воздействия и помощи взрослых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будто бы ребенок сам постепенно овладевает правильным звукопроизношением, - глубоко ошибочно. Но именно оно часто является причиной того, что развитие звуковой стороны речи, особенно в раннем возрасте, происходит самотеком, без должного внимания со стороны родителей и воспитателей, и поэтому значительное число детей дошкольного возраста имеет те или другие недочеты произношения.</w:t>
        <w:br/>
        <w:br/>
        <w:t xml:space="preserve">Невмешательство в процесс формирования детской речи почти всегда влечет за собой отставание в развитии. Дефекты звукопроизношения, возникнув и закрепившись в детстве, с большим трудом преодолеваются в последующие годы и могут сохраниться на всю жизнь.</w:t>
        <w:br/>
        <w:br/>
        <w:t xml:space="preserve">Воспитание чистой речи у детей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задача большой общественной значимости, и серьезность ее должны осознавать все: родители, воспитатели.</w:t>
        <w:br/>
        <w:br/>
        <w:t xml:space="preserve">Естественно, ведущая роль в работе по исправлению дефектов речи принадлежит логопеду. Но только занятий с логопедом недостаточно для выработки прочных навыков правильного звукопроизношения, необходимы дополнительные упражнения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 родителями, воспитателем группы детского сада.</w:t>
        <w:br/>
        <w:br/>
        <w:t xml:space="preserve">Произношение звуков речи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сложный двигательный навык. Уже с младенческих дней ребенок проделывает массу разнообразнейших артикуляторно - мимических движений языком, губами, челюстью, сопровождая эти движения диффузными звуками. Такие движения и являются первым этапом в развитии речи ребенка, они играют роль гимнастики органов речи в естественных условиях жизни. Точность, сила и дифференцированность этих движений развивается у ребенка постепенно. Для четкой артикуляции нужны сильные, упругие, подвижные органы речи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язык, губы, мягкое небо. </w:t>
        <w:br/>
        <w:br/>
        <w:t xml:space="preserve">Метод воспитания звукопроизношения путем специфической гимнастики признан целым рядом известных теоретиков и практиков, специализирующихся по расстройствам речи (М.Е.Хватцев, О.В.Правдина, М.В.Фомичева и др.).</w:t>
        <w:br/>
        <w:br/>
      </w:r>
      <w:r>
        <w:rPr>
          <w:rFonts w:ascii="Times New Roman" w:hAnsi="Times New Roman" w:cs="Times New Roman" w:eastAsia="Times New Roman"/>
          <w:i/>
          <w:color w:val="000000"/>
          <w:spacing w:val="0"/>
          <w:position w:val="0"/>
          <w:sz w:val="28"/>
          <w:shd w:fill="auto" w:val="clear"/>
        </w:rPr>
        <w:t xml:space="preserve">АРТИКУЛЯЦИОННАЯ ГИМНАСТИКА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это совокупность специальных упражнений, направленных на укрепление мышц артикуляционного аппарата, развитие силы, подвижности и дифференцированности движений органов, участвующих в речевом процессе.</w:t>
      </w:r>
      <w:r>
        <w:rPr>
          <w:rFonts w:ascii="Times New Roman" w:hAnsi="Times New Roman" w:cs="Times New Roman" w:eastAsia="Times New Roman"/>
          <w:color w:val="000000"/>
          <w:spacing w:val="0"/>
          <w:position w:val="0"/>
          <w:sz w:val="28"/>
          <w:shd w:fill="auto" w:val="clear"/>
        </w:rPr>
        <w:br/>
        <w:br/>
        <w:t xml:space="preserve">При произнесении различных звуков каждый участвующий в речевом процессе орган занимает определенное положение. В речи звуки произносятся не изолированно, а плавно один за другим, и органы артикуляционного аппарата должны быстро менять свое положение. Добиться четкого произношения звуков, слов, фраз можно только при условии достаточной подвижности органов артикуляционного аппарата, их способности перестраиваться и работать координировано.</w:t>
        <w:br/>
        <w:br/>
      </w:r>
      <w:r>
        <w:rPr>
          <w:rFonts w:ascii="Times New Roman" w:hAnsi="Times New Roman" w:cs="Times New Roman" w:eastAsia="Times New Roman"/>
          <w:i/>
          <w:color w:val="000000"/>
          <w:spacing w:val="0"/>
          <w:position w:val="0"/>
          <w:sz w:val="28"/>
          <w:shd w:fill="auto" w:val="clear"/>
        </w:rPr>
        <w:t xml:space="preserve">ЦЕЛЬ АРТИКУЛЯЦИОННОЙ ГИМНАСТИКИ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выработка полноценных движений и определенных положений органов артикуляционного аппарата, умение объединять простые движения в сложные, необходимые для правильного произнесения звуков. </w:t>
      </w:r>
      <w:r>
        <w:rPr>
          <w:rFonts w:ascii="Times New Roman" w:hAnsi="Times New Roman" w:cs="Times New Roman" w:eastAsia="Times New Roman"/>
          <w:color w:val="000000"/>
          <w:spacing w:val="0"/>
          <w:position w:val="0"/>
          <w:sz w:val="28"/>
          <w:shd w:fill="auto" w:val="clear"/>
        </w:rPr>
        <w:br/>
        <w:br/>
        <w:t xml:space="preserve">Артикуляционная гимнастика является основой формирования речевых звуков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фонем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коррекции нарушении нарушений звукопроизношения любой этиологии и патогенеза;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br/>
        <w:br/>
        <w:t xml:space="preserve">Проводить артикуляционную гимнастику надо ежедневно, чтобы вырабатываемые у детей двигательные навыки закреплялись, становились более прочными. Лучше ее делать перед общей утренней гимнастикой или перед завтраком в течение 3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5 </w:t>
      </w:r>
      <w:r>
        <w:rPr>
          <w:rFonts w:ascii="Times New Roman" w:hAnsi="Times New Roman" w:cs="Times New Roman" w:eastAsia="Times New Roman"/>
          <w:color w:val="000000"/>
          <w:spacing w:val="0"/>
          <w:position w:val="0"/>
          <w:sz w:val="28"/>
          <w:shd w:fill="auto" w:val="clear"/>
        </w:rPr>
        <w:t xml:space="preserve">минут. Не следует предлагать детям более 2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3 </w:t>
      </w:r>
      <w:r>
        <w:rPr>
          <w:rFonts w:ascii="Times New Roman" w:hAnsi="Times New Roman" w:cs="Times New Roman" w:eastAsia="Times New Roman"/>
          <w:color w:val="000000"/>
          <w:spacing w:val="0"/>
          <w:position w:val="0"/>
          <w:sz w:val="28"/>
          <w:shd w:fill="auto" w:val="clear"/>
        </w:rPr>
        <w:t xml:space="preserve">упражнений, упражнения выполняются подгруппами из 4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6 </w:t>
      </w:r>
      <w:r>
        <w:rPr>
          <w:rFonts w:ascii="Times New Roman" w:hAnsi="Times New Roman" w:cs="Times New Roman" w:eastAsia="Times New Roman"/>
          <w:color w:val="000000"/>
          <w:spacing w:val="0"/>
          <w:position w:val="0"/>
          <w:sz w:val="28"/>
          <w:shd w:fill="auto" w:val="clear"/>
        </w:rPr>
        <w:t xml:space="preserve">человек. При отборе материала для артикуляционной гимнастики надо соблюдать определенную последовательность, идти от простых упражнений к более сложным. Проводить их надо эмоционально, в игровой форме.</w:t>
        <w:br/>
        <w:br/>
        <w:t xml:space="preserve">Из выполняемых 2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3 </w:t>
      </w:r>
      <w:r>
        <w:rPr>
          <w:rFonts w:ascii="Times New Roman" w:hAnsi="Times New Roman" w:cs="Times New Roman" w:eastAsia="Times New Roman"/>
          <w:color w:val="000000"/>
          <w:spacing w:val="0"/>
          <w:position w:val="0"/>
          <w:sz w:val="28"/>
          <w:shd w:fill="auto" w:val="clear"/>
        </w:rPr>
        <w:t xml:space="preserve">упражнений новым может быть только одно, второе и третье даются для повторения и закрепления. Артикуляционную гимнастику выполняют сидя, т.к. в таком положении у ребенка прямая спина, тело не напряжено, руки и ноги находятся в спокойном положении. Дети сидят за столами или полукругом перед воспитателем. Размещать детей надо так, чтобы они все видели лицо воспитателя, которое должно быть хорошо освещено. Воспитатель должен следить за качеством выполняемых ребенком движений ( точность движения, плавность, темп выполнения, устойчивость, переход от одного движения к другому), в противном случае артикуляционная гимнастика не достигает своей цели.</w:t>
        <w:br/>
        <w:br/>
        <w:t xml:space="preserve">Нельзя проводить артикуляционную гимнастику, не видя, как выполняет упражнения каждый ребенок. Поэтому воспитатель организует работу следующим образом:</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Рассказывает о предстоящем упражнении, используя игровые приемы.</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Показывает его выполнение.</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Упражнение выполняют все дети.</w:t>
      </w:r>
    </w:p>
    <w:p>
      <w:pPr>
        <w:numPr>
          <w:ilvl w:val="0"/>
          <w:numId w:val="4"/>
        </w:numPr>
        <w:tabs>
          <w:tab w:val="left" w:pos="720" w:leader="none"/>
        </w:tabs>
        <w:spacing w:before="100" w:after="100" w:line="240"/>
        <w:ind w:right="0" w:left="720" w:hanging="360"/>
        <w:jc w:val="left"/>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Воспитатель проверяет правильность выполнения.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8"/>
          <w:shd w:fill="auto" w:val="clear"/>
        </w:rPr>
        <w:br/>
      </w:r>
      <w:r>
        <w:rPr>
          <w:rFonts w:ascii="Times New Roman" w:hAnsi="Times New Roman" w:cs="Times New Roman" w:eastAsia="Times New Roman"/>
          <w:color w:val="000000"/>
          <w:spacing w:val="0"/>
          <w:position w:val="0"/>
          <w:sz w:val="28"/>
          <w:shd w:fill="auto" w:val="clear"/>
        </w:rPr>
        <w:t xml:space="preserve">Во время артикуляционной гимнастики надо следить, чтобы движения каждого органа выполнялись симметрично по отношению к правой и левой стороне лица. Если это условие нарушается, необходимо индивидуально отработать с ребенком движения перед зеркалом.</w:t>
        <w:br/>
        <w:br/>
        <w:br/>
        <w:t xml:space="preserve">Навыки четкого произношения звука, правильного употребления его в речи, умение выделять звук в слове вырабатываются не сразу. Чем меньше возраст ребенка, тем проще должны быть материал и длительнее его отработка.</w:t>
        <w:br/>
        <w:br/>
        <w:t xml:space="preserve">В первой младшей группе развивают речедвигательный и речеслуховой анализаторы ребенка для своевременного развития произносительной стороны речи, воспитывают слуховое внимание, речевое дыхание, основные качества голоса, вызывание правильного произношения звуков.</w:t>
        <w:br/>
        <w:br/>
        <w:t xml:space="preserve">Во второй младшей группе готовят артикуляционный аппарат для правильного произношения всех звуков родного языка, тренируя его основные движения во время артикуляционной гимнастики и в процессе работы над простыми по произношению звуками: </w:t>
      </w:r>
      <w:r>
        <w:rPr>
          <w:rFonts w:ascii="Times New Roman" w:hAnsi="Times New Roman" w:cs="Times New Roman" w:eastAsia="Times New Roman"/>
          <w:i/>
          <w:color w:val="000000"/>
          <w:spacing w:val="0"/>
          <w:position w:val="0"/>
          <w:sz w:val="28"/>
          <w:shd w:fill="auto" w:val="clear"/>
        </w:rPr>
        <w:t xml:space="preserve">а, у, о, и, э, п, б, м, ф, в.</w:t>
      </w:r>
      <w:r>
        <w:rPr>
          <w:rFonts w:ascii="Times New Roman" w:hAnsi="Times New Roman" w:cs="Times New Roman" w:eastAsia="Times New Roman"/>
          <w:color w:val="000000"/>
          <w:spacing w:val="0"/>
          <w:position w:val="0"/>
          <w:sz w:val="28"/>
          <w:shd w:fill="auto" w:val="clear"/>
        </w:rPr>
        <w:br/>
        <w:br/>
        <w:t xml:space="preserve">Упражнения артикуляционной гимнастики проводят в игровой форме. Объем требований к выполнению невелик. Надо, чтобы дети усвоили простейшие навыки, без которых будет трудно в дальнейшем развивать и совершенствовать движения органов артикуляционного аппарата.</w:t>
        <w:br/>
        <w:br/>
        <w:t xml:space="preserve">В средней группе готовят артикуляционный аппарат для правильного произношения всех звуков родного языка, тренируя его основные движения во время артикуляционной гимнастики и в работе над звуками: </w:t>
      </w:r>
      <w:r>
        <w:rPr>
          <w:rFonts w:ascii="Times New Roman" w:hAnsi="Times New Roman" w:cs="Times New Roman" w:eastAsia="Times New Roman"/>
          <w:i/>
          <w:color w:val="000000"/>
          <w:spacing w:val="0"/>
          <w:position w:val="0"/>
          <w:sz w:val="28"/>
          <w:shd w:fill="auto" w:val="clear"/>
        </w:rPr>
        <w:t xml:space="preserve">т, д, н, к, г, х, ы. </w:t>
      </w:r>
      <w:r>
        <w:rPr>
          <w:rFonts w:ascii="Times New Roman" w:hAnsi="Times New Roman" w:cs="Times New Roman" w:eastAsia="Times New Roman"/>
          <w:color w:val="000000"/>
          <w:spacing w:val="0"/>
          <w:position w:val="0"/>
          <w:sz w:val="28"/>
          <w:shd w:fill="auto" w:val="clear"/>
        </w:rPr>
        <w:t xml:space="preserve">После этих звуков отрабатываются более сложные по артикуляции звуки </w:t>
      </w:r>
      <w:r>
        <w:rPr>
          <w:rFonts w:ascii="Times New Roman" w:hAnsi="Times New Roman" w:cs="Times New Roman" w:eastAsia="Times New Roman"/>
          <w:i/>
          <w:color w:val="000000"/>
          <w:spacing w:val="0"/>
          <w:position w:val="0"/>
          <w:sz w:val="28"/>
          <w:shd w:fill="auto" w:val="clear"/>
        </w:rPr>
        <w:t xml:space="preserve">с, сь,з, зь,ц.</w:t>
      </w:r>
      <w:r>
        <w:rPr>
          <w:rFonts w:ascii="Times New Roman" w:hAnsi="Times New Roman" w:cs="Times New Roman" w:eastAsia="Times New Roman"/>
          <w:color w:val="000000"/>
          <w:spacing w:val="0"/>
          <w:position w:val="0"/>
          <w:sz w:val="28"/>
          <w:shd w:fill="auto" w:val="clear"/>
        </w:rPr>
        <w:br/>
        <w:br/>
        <w:t xml:space="preserve">Для артикуляционной гимнастики используются игровые приемы. На основе приобретенных детьми простейших навыков движения органов артикуляционного аппарата постепенно развиваются, совершенствуются. Соответственно повышаются и требования к выполнению артикуляционной гимнастики.</w:t>
        <w:br/>
        <w:br/>
        <w:t xml:space="preserve">В старшей группе формируют четкость движений органов артикуляционного аппарата в процессе артикуляционной гимнастики и в работе над звуками </w:t>
      </w:r>
      <w:r>
        <w:rPr>
          <w:rFonts w:ascii="Times New Roman" w:hAnsi="Times New Roman" w:cs="Times New Roman" w:eastAsia="Times New Roman"/>
          <w:i/>
          <w:color w:val="000000"/>
          <w:spacing w:val="0"/>
          <w:position w:val="0"/>
          <w:sz w:val="28"/>
          <w:shd w:fill="auto" w:val="clear"/>
        </w:rPr>
        <w:t xml:space="preserve">й, ш, ж, ч, щ, л, ль, р,рь. </w:t>
      </w:r>
      <w:r>
        <w:rPr>
          <w:rFonts w:ascii="Times New Roman" w:hAnsi="Times New Roman" w:cs="Times New Roman" w:eastAsia="Times New Roman"/>
          <w:color w:val="000000"/>
          <w:spacing w:val="0"/>
          <w:position w:val="0"/>
          <w:sz w:val="28"/>
          <w:shd w:fill="auto" w:val="clear"/>
        </w:rPr>
        <w:t xml:space="preserve">В старшей группе уже следят за плавностью, легкостью, четкостью выполнения движений, за умением плавно, достаточно быстро переключать органы артикуляционного аппарата с одного движения и положения на другое. Следят за точностью и устойчивостью конечного результата: полученное положение органа артикуляционного аппарата должно удерживаться некоторое время без изменений.</w:t>
        <w:br/>
        <w:br/>
        <w:t xml:space="preserve">В подготовительной группе продолжают работу над четким, ясным произношением всех звуков в различных сочетаниях, для артикуляционной гимнастики берут упражнения на дифференциацию различных звуков: гласных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и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у,э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о, и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о, э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у, у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о;</w:t>
      </w:r>
      <w:r>
        <w:rPr>
          <w:rFonts w:ascii="Times New Roman" w:hAnsi="Times New Roman" w:cs="Times New Roman" w:eastAsia="Times New Roman"/>
          <w:color w:val="000000"/>
          <w:spacing w:val="0"/>
          <w:position w:val="0"/>
          <w:sz w:val="28"/>
          <w:shd w:fill="auto" w:val="clear"/>
        </w:rPr>
        <w:t xml:space="preserve"> длительных и взрывных согласных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м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б, н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г;</w:t>
      </w:r>
      <w:r>
        <w:rPr>
          <w:rFonts w:ascii="Times New Roman" w:hAnsi="Times New Roman" w:cs="Times New Roman" w:eastAsia="Times New Roman"/>
          <w:color w:val="000000"/>
          <w:spacing w:val="0"/>
          <w:position w:val="0"/>
          <w:sz w:val="28"/>
          <w:shd w:fill="auto" w:val="clear"/>
        </w:rPr>
        <w:t xml:space="preserve">носовых и сонорных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м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л, н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л;</w:t>
      </w:r>
      <w:r>
        <w:rPr>
          <w:rFonts w:ascii="Times New Roman" w:hAnsi="Times New Roman" w:cs="Times New Roman" w:eastAsia="Times New Roman"/>
          <w:color w:val="000000"/>
          <w:spacing w:val="0"/>
          <w:position w:val="0"/>
          <w:sz w:val="28"/>
          <w:shd w:fill="auto" w:val="clear"/>
        </w:rPr>
        <w:t xml:space="preserve"> губных и язычных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б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д, ф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х;</w:t>
      </w:r>
      <w:r>
        <w:rPr>
          <w:rFonts w:ascii="Times New Roman" w:hAnsi="Times New Roman" w:cs="Times New Roman" w:eastAsia="Times New Roman"/>
          <w:color w:val="000000"/>
          <w:spacing w:val="0"/>
          <w:position w:val="0"/>
          <w:sz w:val="28"/>
          <w:shd w:fill="auto" w:val="clear"/>
        </w:rPr>
        <w:t xml:space="preserve"> взрывных и щелевых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б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в, к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х; </w:t>
      </w:r>
      <w:r>
        <w:rPr>
          <w:rFonts w:ascii="Times New Roman" w:hAnsi="Times New Roman" w:cs="Times New Roman" w:eastAsia="Times New Roman"/>
          <w:color w:val="000000"/>
          <w:spacing w:val="0"/>
          <w:position w:val="0"/>
          <w:sz w:val="28"/>
          <w:shd w:fill="auto" w:val="clear"/>
        </w:rPr>
        <w:t xml:space="preserve">переднеязычных и заднеязычных </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i/>
          <w:color w:val="000000"/>
          <w:spacing w:val="0"/>
          <w:position w:val="0"/>
          <w:sz w:val="28"/>
          <w:shd w:fill="auto" w:val="clear"/>
        </w:rPr>
        <w:t xml:space="preserve">с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х, д </w:t>
      </w:r>
      <w:r>
        <w:rPr>
          <w:rFonts w:ascii="Times New Roman" w:hAnsi="Times New Roman" w:cs="Times New Roman" w:eastAsia="Times New Roman"/>
          <w:i/>
          <w:color w:val="000000"/>
          <w:spacing w:val="0"/>
          <w:position w:val="0"/>
          <w:sz w:val="28"/>
          <w:shd w:fill="auto" w:val="clear"/>
        </w:rPr>
        <w:t xml:space="preserve">–</w:t>
      </w:r>
      <w:r>
        <w:rPr>
          <w:rFonts w:ascii="Times New Roman" w:hAnsi="Times New Roman" w:cs="Times New Roman" w:eastAsia="Times New Roman"/>
          <w:i/>
          <w:color w:val="000000"/>
          <w:spacing w:val="0"/>
          <w:position w:val="0"/>
          <w:sz w:val="28"/>
          <w:shd w:fill="auto" w:val="clear"/>
        </w:rPr>
        <w:t xml:space="preserve">г.</w:t>
      </w:r>
      <w:r>
        <w:rPr>
          <w:rFonts w:ascii="Times New Roman" w:hAnsi="Times New Roman" w:cs="Times New Roman" w:eastAsia="Times New Roman"/>
          <w:color w:val="000000"/>
          <w:spacing w:val="0"/>
          <w:position w:val="0"/>
          <w:sz w:val="28"/>
          <w:shd w:fill="auto" w:val="clear"/>
        </w:rPr>
        <w:br/>
        <w:br/>
        <w:t xml:space="preserve">Артикуляционную гимнастику всегда следует начинать с отработки основных движений и положений губ, языка, необходимых для четкого, правильного произношения всех звуков.</w:t>
        <w:br/>
        <w:br/>
        <w:t xml:space="preserve">Первый комплекс и включает эти основные упражнения.</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УЛЫБКА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удерживание губ в улыбке, передние верхние и нижние зубы обнажены.</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ТРУБОЧКА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вытягивание губ вперед трубочкой.</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УЛЫБКА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ТРУБОЧКА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чередование.</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ОКОШКО</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спокойное открывание и закрывание рта, губы в положении улыбки.</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БЛИНЧИК</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широкий язык удерживать на нижней губе.</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ИГОЛОЧКА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вытягивание узкого языка.</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БЛИНЧИК</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ИГОЛОЧКА</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чередование.</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ПРИКЛЕЙ ИРИСКУ</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подъем языка за верхние зубы и удержание его в таком положении.</w:t>
        <w:br/>
        <w:br/>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КАЧЕЛИ</w:t>
      </w:r>
      <w:r>
        <w:rPr>
          <w:rFonts w:ascii="Times New Roman" w:hAnsi="Times New Roman" w:cs="Times New Roman" w:eastAsia="Times New Roman"/>
          <w:color w:val="000000"/>
          <w:spacing w:val="0"/>
          <w:position w:val="0"/>
          <w:sz w:val="28"/>
          <w:shd w:fill="auto" w:val="clear"/>
        </w:rPr>
        <w:t xml:space="preserve">» - </w:t>
      </w:r>
      <w:r>
        <w:rPr>
          <w:rFonts w:ascii="Times New Roman" w:hAnsi="Times New Roman" w:cs="Times New Roman" w:eastAsia="Times New Roman"/>
          <w:color w:val="000000"/>
          <w:spacing w:val="0"/>
          <w:position w:val="0"/>
          <w:sz w:val="28"/>
          <w:shd w:fill="auto" w:val="clear"/>
        </w:rPr>
        <w:t xml:space="preserve">чередование движений языка вверх-вниз.</w:t>
        <w:br/>
        <w:br/>
        <w:t xml:space="preserve">Чередование следующих движений языка ( при опущенном кончике): отодвигать язык в глубь рта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приближать к передним нижним резцам.</w:t>
        <w:br/>
        <w:br/>
        <w:t xml:space="preserve">После отработки упражнений первого комплекса воспитатель в зависимости от того, какие звуки нарушены у большинства детей, подбирает соответствующие комплексы и проводит их.</w:t>
        <w:br/>
        <w:br/>
        <w:t xml:space="preserve">Второй комплекс. Упражнения, способствующие выработке движений и положений органов артикуляционного аппарата, необходимых для правильного произношения свистящих звуков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Загнать мяч в ворота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Наказать непослушный язык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Лопаточка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Кто дальше загонит мяч</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Почистим зубы</w:t>
      </w:r>
      <w:r>
        <w:rPr>
          <w:rFonts w:ascii="Times New Roman" w:hAnsi="Times New Roman" w:cs="Times New Roman" w:eastAsia="Times New Roman"/>
          <w:color w:val="000000"/>
          <w:spacing w:val="0"/>
          <w:position w:val="0"/>
          <w:sz w:val="28"/>
          <w:shd w:fill="auto" w:val="clear"/>
        </w:rPr>
        <w:t xml:space="preserve">»).</w:t>
        <w:br/>
        <w:br/>
      </w:r>
      <w:r>
        <w:rPr>
          <w:rFonts w:ascii="Times New Roman" w:hAnsi="Times New Roman" w:cs="Times New Roman" w:eastAsia="Times New Roman"/>
          <w:color w:val="000000"/>
          <w:spacing w:val="0"/>
          <w:position w:val="0"/>
          <w:sz w:val="28"/>
          <w:shd w:fill="auto" w:val="clear"/>
        </w:rPr>
        <w:t xml:space="preserve">Третий комплекс. Упражнения, способствующие выработке движений и положений органов артикуляционного аппарата, необходимых для правильного произношения шипящих звуков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Наказать непослушный язык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Блинчик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Приклей ириску</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Грибок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Кто дальше загонит мяч</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Вкусное варенье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Гармошка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Чашечка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Фокус</w:t>
      </w:r>
      <w:r>
        <w:rPr>
          <w:rFonts w:ascii="Times New Roman" w:hAnsi="Times New Roman" w:cs="Times New Roman" w:eastAsia="Times New Roman"/>
          <w:color w:val="000000"/>
          <w:spacing w:val="0"/>
          <w:position w:val="0"/>
          <w:sz w:val="28"/>
          <w:shd w:fill="auto" w:val="clear"/>
        </w:rPr>
        <w:t xml:space="preserve">»).</w:t>
        <w:br/>
        <w:br/>
      </w:r>
      <w:r>
        <w:rPr>
          <w:rFonts w:ascii="Times New Roman" w:hAnsi="Times New Roman" w:cs="Times New Roman" w:eastAsia="Times New Roman"/>
          <w:color w:val="000000"/>
          <w:spacing w:val="0"/>
          <w:position w:val="0"/>
          <w:sz w:val="28"/>
          <w:shd w:fill="auto" w:val="clear"/>
        </w:rPr>
        <w:t xml:space="preserve">Четвертый комплекс. Упражнения, подготавливающие артикуляционный аппарат для правильного произношения звука </w:t>
      </w:r>
      <w:r>
        <w:rPr>
          <w:rFonts w:ascii="Times New Roman" w:hAnsi="Times New Roman" w:cs="Times New Roman" w:eastAsia="Times New Roman"/>
          <w:i/>
          <w:color w:val="000000"/>
          <w:spacing w:val="0"/>
          <w:position w:val="0"/>
          <w:sz w:val="28"/>
          <w:shd w:fill="auto" w:val="clear"/>
        </w:rPr>
        <w:t xml:space="preserve">Л.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Наказать непослушный язык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Вкусное варенье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Пароход гудит</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Индюк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Качели</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Лошадка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Беззвучно пощелкать кончиком языка</w:t>
      </w:r>
      <w:r>
        <w:rPr>
          <w:rFonts w:ascii="Times New Roman" w:hAnsi="Times New Roman" w:cs="Times New Roman" w:eastAsia="Times New Roman"/>
          <w:color w:val="000000"/>
          <w:spacing w:val="0"/>
          <w:position w:val="0"/>
          <w:sz w:val="28"/>
          <w:shd w:fill="auto" w:val="clear"/>
        </w:rPr>
        <w:t xml:space="preserve">»).</w:t>
        <w:br/>
        <w:br/>
      </w:r>
      <w:r>
        <w:rPr>
          <w:rFonts w:ascii="Times New Roman" w:hAnsi="Times New Roman" w:cs="Times New Roman" w:eastAsia="Times New Roman"/>
          <w:color w:val="000000"/>
          <w:spacing w:val="0"/>
          <w:position w:val="0"/>
          <w:sz w:val="28"/>
          <w:shd w:fill="auto" w:val="clear"/>
        </w:rPr>
        <w:t xml:space="preserve">Пятый комплекс направлен на подготовку артикуляционного аппарата для правильного произношения звука </w:t>
      </w:r>
      <w:r>
        <w:rPr>
          <w:rFonts w:ascii="Times New Roman" w:hAnsi="Times New Roman" w:cs="Times New Roman" w:eastAsia="Times New Roman"/>
          <w:i/>
          <w:color w:val="000000"/>
          <w:spacing w:val="0"/>
          <w:position w:val="0"/>
          <w:sz w:val="28"/>
          <w:shd w:fill="auto" w:val="clear"/>
        </w:rPr>
        <w:t xml:space="preserve">Р.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Чьи зубы чище?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Маляр</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Кто дальше загонит мяч</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Лошадка</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Вкусное варенье</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Индюк</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Барабанщики</w:t>
      </w:r>
      <w:r>
        <w:rPr>
          <w:rFonts w:ascii="Times New Roman" w:hAnsi="Times New Roman" w:cs="Times New Roman" w:eastAsia="Times New Roman"/>
          <w:color w:val="000000"/>
          <w:spacing w:val="0"/>
          <w:position w:val="0"/>
          <w:sz w:val="28"/>
          <w:shd w:fill="auto" w:val="clear"/>
        </w:rPr>
        <w:t xml:space="preserve">»).</w:t>
        <w:br/>
        <w:br/>
      </w:r>
      <w:r>
        <w:rPr>
          <w:rFonts w:ascii="Times New Roman" w:hAnsi="Times New Roman" w:cs="Times New Roman" w:eastAsia="Times New Roman"/>
          <w:color w:val="000000"/>
          <w:spacing w:val="0"/>
          <w:position w:val="0"/>
          <w:sz w:val="28"/>
          <w:shd w:fill="auto" w:val="clear"/>
        </w:rPr>
        <w:t xml:space="preserve">В течение года во всех возрастных группах педагог использует указанные выше комплексы, но требования к проведению артикуляционной гимнастики и к выполнению упражнений детьми на</w:t>
      </w:r>
      <w:r>
        <w:rPr>
          <w:rFonts w:ascii="Times New Roman" w:hAnsi="Times New Roman" w:cs="Times New Roman" w:eastAsia="Times New Roman"/>
          <w:color w:val="000000"/>
          <w:spacing w:val="0"/>
          <w:position w:val="0"/>
          <w:sz w:val="24"/>
          <w:shd w:fill="auto" w:val="clear"/>
        </w:rPr>
        <w:t xml:space="preserve"> каждом возрастном этапе будут различными.</w:t>
      </w: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